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8AF1" w14:textId="77777777" w:rsidR="00B71943" w:rsidRDefault="00B71943">
      <w:pPr>
        <w:widowControl w:val="0"/>
        <w:pBdr>
          <w:top w:val="nil"/>
          <w:left w:val="nil"/>
          <w:bottom w:val="nil"/>
          <w:right w:val="nil"/>
          <w:between w:val="nil"/>
        </w:pBdr>
        <w:spacing w:before="0" w:after="0" w:line="276" w:lineRule="auto"/>
        <w:rPr>
          <w:rFonts w:ascii="Arial" w:eastAsia="Arial" w:hAnsi="Arial" w:cs="Arial"/>
          <w:color w:val="000000"/>
          <w:sz w:val="22"/>
          <w:szCs w:val="22"/>
        </w:rPr>
      </w:pPr>
    </w:p>
    <w:tbl>
      <w:tblPr>
        <w:tblStyle w:val="a6"/>
        <w:tblW w:w="10785" w:type="dxa"/>
        <w:tblBorders>
          <w:top w:val="nil"/>
          <w:left w:val="nil"/>
          <w:bottom w:val="single" w:sz="8" w:space="0" w:color="C00000"/>
          <w:right w:val="nil"/>
          <w:insideH w:val="single" w:sz="4" w:space="0" w:color="000000"/>
          <w:insideV w:val="nil"/>
        </w:tblBorders>
        <w:tblLayout w:type="fixed"/>
        <w:tblLook w:val="0400" w:firstRow="0" w:lastRow="0" w:firstColumn="0" w:lastColumn="0" w:noHBand="0" w:noVBand="1"/>
      </w:tblPr>
      <w:tblGrid>
        <w:gridCol w:w="7440"/>
        <w:gridCol w:w="3345"/>
      </w:tblGrid>
      <w:tr w:rsidR="00B71943" w14:paraId="0B112771" w14:textId="77777777">
        <w:trPr>
          <w:trHeight w:val="881"/>
        </w:trPr>
        <w:tc>
          <w:tcPr>
            <w:tcW w:w="7440" w:type="dxa"/>
            <w:tcBorders>
              <w:top w:val="single" w:sz="4" w:space="0" w:color="000000"/>
              <w:left w:val="single" w:sz="4" w:space="0" w:color="000000"/>
              <w:bottom w:val="single" w:sz="4" w:space="0" w:color="000000"/>
              <w:right w:val="single" w:sz="4" w:space="0" w:color="000000"/>
            </w:tcBorders>
            <w:shd w:val="clear" w:color="auto" w:fill="006186"/>
            <w:vAlign w:val="center"/>
          </w:tcPr>
          <w:p w14:paraId="0CA90098" w14:textId="77777777" w:rsidR="00B71943" w:rsidRDefault="00000000">
            <w:pPr>
              <w:pStyle w:val="Title"/>
              <w:rPr>
                <w:sz w:val="28"/>
                <w:szCs w:val="28"/>
              </w:rPr>
            </w:pPr>
            <w:r>
              <w:rPr>
                <w:sz w:val="28"/>
                <w:szCs w:val="28"/>
              </w:rPr>
              <w:t>Activity: Implementation Team</w:t>
            </w:r>
          </w:p>
          <w:p w14:paraId="4A886DCE" w14:textId="77777777" w:rsidR="00B71943" w:rsidRDefault="00000000">
            <w:pPr>
              <w:pStyle w:val="Title"/>
              <w:rPr>
                <w:i/>
                <w:sz w:val="38"/>
                <w:szCs w:val="38"/>
              </w:rPr>
            </w:pPr>
            <w:r>
              <w:rPr>
                <w:sz w:val="30"/>
                <w:szCs w:val="30"/>
              </w:rPr>
              <w:t>Working Agreements or Terms of Reference</w:t>
            </w:r>
          </w:p>
        </w:tc>
        <w:tc>
          <w:tcPr>
            <w:tcW w:w="3345" w:type="dxa"/>
            <w:tcBorders>
              <w:top w:val="single" w:sz="4" w:space="0" w:color="000000"/>
              <w:left w:val="single" w:sz="4" w:space="0" w:color="000000"/>
              <w:bottom w:val="single" w:sz="4" w:space="0" w:color="000000"/>
              <w:right w:val="single" w:sz="4" w:space="0" w:color="000000"/>
            </w:tcBorders>
            <w:vAlign w:val="center"/>
          </w:tcPr>
          <w:p w14:paraId="6EE96694" w14:textId="77777777" w:rsidR="00B71943" w:rsidRDefault="00000000">
            <w:pPr>
              <w:pStyle w:val="Title"/>
              <w:jc w:val="right"/>
              <w:rPr>
                <w:b/>
              </w:rPr>
            </w:pPr>
            <w:r>
              <w:rPr>
                <w:b/>
                <w:noProof/>
              </w:rPr>
              <w:drawing>
                <wp:inline distT="0" distB="0" distL="0" distR="0" wp14:anchorId="22C73BDF" wp14:editId="5050A3AA">
                  <wp:extent cx="1966913" cy="258804"/>
                  <wp:effectExtent l="0" t="0" r="0" b="0"/>
                  <wp:docPr id="4" name="image1.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pic:cNvPicPr preferRelativeResize="0"/>
                        </pic:nvPicPr>
                        <pic:blipFill>
                          <a:blip r:embed="rId8"/>
                          <a:srcRect/>
                          <a:stretch>
                            <a:fillRect/>
                          </a:stretch>
                        </pic:blipFill>
                        <pic:spPr>
                          <a:xfrm>
                            <a:off x="0" y="0"/>
                            <a:ext cx="1966913" cy="258804"/>
                          </a:xfrm>
                          <a:prstGeom prst="rect">
                            <a:avLst/>
                          </a:prstGeom>
                          <a:ln/>
                        </pic:spPr>
                      </pic:pic>
                    </a:graphicData>
                  </a:graphic>
                </wp:inline>
              </w:drawing>
            </w:r>
          </w:p>
        </w:tc>
      </w:tr>
      <w:tr w:rsidR="00B71943" w14:paraId="4E50446C" w14:textId="77777777">
        <w:trPr>
          <w:trHeight w:val="252"/>
        </w:trPr>
        <w:tc>
          <w:tcPr>
            <w:tcW w:w="10785" w:type="dxa"/>
            <w:gridSpan w:val="2"/>
            <w:tcBorders>
              <w:top w:val="single" w:sz="4" w:space="0" w:color="000000"/>
              <w:bottom w:val="nil"/>
            </w:tcBorders>
            <w:shd w:val="clear" w:color="auto" w:fill="FFFFFF"/>
            <w:vAlign w:val="center"/>
          </w:tcPr>
          <w:p w14:paraId="2C22CE47" w14:textId="77777777" w:rsidR="00B71943" w:rsidRDefault="00B71943">
            <w:pPr>
              <w:rPr>
                <w:b/>
                <w:color w:val="F2F2F2"/>
                <w:sz w:val="20"/>
                <w:szCs w:val="20"/>
              </w:rPr>
            </w:pPr>
          </w:p>
        </w:tc>
      </w:tr>
      <w:tr w:rsidR="00B71943" w14:paraId="3EACD944" w14:textId="77777777">
        <w:tc>
          <w:tcPr>
            <w:tcW w:w="10785" w:type="dxa"/>
            <w:gridSpan w:val="2"/>
            <w:tcBorders>
              <w:top w:val="nil"/>
              <w:bottom w:val="nil"/>
            </w:tcBorders>
            <w:shd w:val="clear" w:color="auto" w:fill="F8F2E0"/>
          </w:tcPr>
          <w:p w14:paraId="785DB9C6" w14:textId="77777777" w:rsidR="00B71943" w:rsidRDefault="00000000">
            <w:pPr>
              <w:widowControl w:val="0"/>
              <w:rPr>
                <w:color w:val="2F2F2F"/>
              </w:rPr>
            </w:pPr>
            <w:r>
              <w:t>Implementation Teams use Working Agreements to provide clarity about the work of the team, help the team stay ‘on mission’ and orient new members.  Use this activity with your team to organize and articulate Working Agreements.</w:t>
            </w:r>
          </w:p>
        </w:tc>
      </w:tr>
    </w:tbl>
    <w:p w14:paraId="0817D4C2" w14:textId="77777777" w:rsidR="00B71943" w:rsidRDefault="00B71943">
      <w:pPr>
        <w:rPr>
          <w:rFonts w:ascii="Trebuchet MS" w:eastAsia="Trebuchet MS" w:hAnsi="Trebuchet MS" w:cs="Trebuchet MS"/>
          <w:b/>
          <w:color w:val="0082B3"/>
          <w:sz w:val="16"/>
          <w:szCs w:val="16"/>
        </w:rPr>
      </w:pPr>
    </w:p>
    <w:p w14:paraId="1549BBCB" w14:textId="77777777" w:rsidR="00B71943" w:rsidRDefault="00000000">
      <w:pPr>
        <w:pStyle w:val="Heading3"/>
        <w:widowControl w:val="0"/>
      </w:pPr>
      <w:bookmarkStart w:id="0" w:name="_heading=h.88ann5dwsln6" w:colFirst="0" w:colLast="0"/>
      <w:bookmarkEnd w:id="0"/>
      <w:r>
        <w:t>Instructions:</w:t>
      </w:r>
    </w:p>
    <w:p w14:paraId="48B61FC1" w14:textId="77777777" w:rsidR="00B71943" w:rsidRDefault="00000000">
      <w:pPr>
        <w:pStyle w:val="Heading3"/>
        <w:widowControl w:val="0"/>
      </w:pPr>
      <w:bookmarkStart w:id="1" w:name="_heading=h.30mz4ff9vc9o" w:colFirst="0" w:colLast="0"/>
      <w:bookmarkEnd w:id="1"/>
      <w:r>
        <w:t>Review the components of a Working Agreement and strategies for completing the tool.</w:t>
      </w:r>
    </w:p>
    <w:p w14:paraId="0DED141F" w14:textId="77777777" w:rsidR="00B71943" w:rsidRDefault="00B71943">
      <w:pPr>
        <w:widowControl w:val="0"/>
      </w:pPr>
    </w:p>
    <w:p w14:paraId="5B29970B" w14:textId="68080AB8" w:rsidR="00B71943" w:rsidRDefault="00000000" w:rsidP="00CD0612">
      <w:pPr>
        <w:pStyle w:val="ListParagraph"/>
        <w:widowControl w:val="0"/>
        <w:numPr>
          <w:ilvl w:val="0"/>
          <w:numId w:val="2"/>
        </w:numPr>
      </w:pPr>
      <w:r>
        <w:t xml:space="preserve">Review the materials in </w:t>
      </w:r>
      <w:r w:rsidR="00CD0612">
        <w:t xml:space="preserve">the </w:t>
      </w:r>
      <w:hyperlink r:id="rId9" w:history="1">
        <w:r w:rsidR="00CD0612" w:rsidRPr="00CD0612">
          <w:rPr>
            <w:rStyle w:val="Hyperlink"/>
          </w:rPr>
          <w:t>Implementation Teams Overview</w:t>
        </w:r>
      </w:hyperlink>
      <w:r>
        <w:t>. Consider the functions and competencies of an Implementation Team</w:t>
      </w:r>
      <w:r w:rsidR="00CD0612">
        <w:t>.</w:t>
      </w:r>
      <w:r>
        <w:t xml:space="preserve"> </w:t>
      </w:r>
      <w:r w:rsidR="00CD0612">
        <w:t>In what</w:t>
      </w:r>
      <w:r>
        <w:t xml:space="preserve"> ways </w:t>
      </w:r>
      <w:r w:rsidR="00CD0612">
        <w:t xml:space="preserve">are </w:t>
      </w:r>
      <w:r>
        <w:t>they embedded in a Working Agreement</w:t>
      </w:r>
      <w:r w:rsidR="00CD0612">
        <w:t>?</w:t>
      </w:r>
      <w:r>
        <w:t xml:space="preserve"> </w:t>
      </w:r>
    </w:p>
    <w:p w14:paraId="65945A29" w14:textId="77777777" w:rsidR="00B71943" w:rsidRDefault="00B71943">
      <w:pPr>
        <w:pBdr>
          <w:top w:val="nil"/>
          <w:left w:val="nil"/>
          <w:bottom w:val="nil"/>
          <w:right w:val="nil"/>
          <w:between w:val="nil"/>
        </w:pBdr>
        <w:spacing w:after="200"/>
      </w:pPr>
    </w:p>
    <w:p w14:paraId="0753B695" w14:textId="77777777" w:rsidR="00B71943" w:rsidRDefault="00B71943">
      <w:pPr>
        <w:pBdr>
          <w:top w:val="nil"/>
          <w:left w:val="nil"/>
          <w:bottom w:val="nil"/>
          <w:right w:val="nil"/>
          <w:between w:val="nil"/>
        </w:pBdr>
        <w:spacing w:after="200"/>
      </w:pPr>
    </w:p>
    <w:p w14:paraId="319023E2" w14:textId="77777777" w:rsidR="00B71943" w:rsidRDefault="00B71943">
      <w:pPr>
        <w:pBdr>
          <w:top w:val="nil"/>
          <w:left w:val="nil"/>
          <w:bottom w:val="nil"/>
          <w:right w:val="nil"/>
          <w:between w:val="nil"/>
        </w:pBdr>
        <w:spacing w:after="200"/>
      </w:pPr>
    </w:p>
    <w:p w14:paraId="01BD5FF6" w14:textId="77777777" w:rsidR="00B71943" w:rsidRDefault="00000000" w:rsidP="00CD0612">
      <w:pPr>
        <w:pStyle w:val="ListParagraph"/>
        <w:widowControl w:val="0"/>
        <w:numPr>
          <w:ilvl w:val="0"/>
          <w:numId w:val="2"/>
        </w:numPr>
      </w:pPr>
      <w:r>
        <w:t>Who should be involved in developing and refining your team’s Working Agreement?</w:t>
      </w:r>
    </w:p>
    <w:p w14:paraId="5916FF16" w14:textId="77777777" w:rsidR="00B71943" w:rsidRDefault="00B71943">
      <w:pPr>
        <w:pBdr>
          <w:top w:val="nil"/>
          <w:left w:val="nil"/>
          <w:bottom w:val="nil"/>
          <w:right w:val="nil"/>
          <w:between w:val="nil"/>
        </w:pBdr>
        <w:spacing w:after="200"/>
      </w:pPr>
    </w:p>
    <w:p w14:paraId="6244DAF7" w14:textId="77777777" w:rsidR="00B71943" w:rsidRDefault="00B71943">
      <w:pPr>
        <w:pBdr>
          <w:top w:val="nil"/>
          <w:left w:val="nil"/>
          <w:bottom w:val="nil"/>
          <w:right w:val="nil"/>
          <w:between w:val="nil"/>
        </w:pBdr>
        <w:spacing w:after="200"/>
      </w:pPr>
    </w:p>
    <w:p w14:paraId="06911CC3" w14:textId="77777777" w:rsidR="00B71943" w:rsidRDefault="00B71943">
      <w:pPr>
        <w:pBdr>
          <w:top w:val="nil"/>
          <w:left w:val="nil"/>
          <w:bottom w:val="nil"/>
          <w:right w:val="nil"/>
          <w:between w:val="nil"/>
        </w:pBdr>
        <w:spacing w:after="200"/>
      </w:pPr>
    </w:p>
    <w:p w14:paraId="6843BC0B" w14:textId="6739E8AC" w:rsidR="00CD0612" w:rsidRDefault="00CD0612" w:rsidP="00CD0612">
      <w:pPr>
        <w:pStyle w:val="ListParagraph"/>
        <w:widowControl w:val="0"/>
        <w:numPr>
          <w:ilvl w:val="0"/>
          <w:numId w:val="2"/>
        </w:numPr>
      </w:pPr>
      <w:r>
        <w:t>What are ways to get ‘buy-in’ for creating a Working Agreement?  How will you gather feedback and support for developing and using an agreement?</w:t>
      </w:r>
    </w:p>
    <w:p w14:paraId="454E4F44" w14:textId="77777777" w:rsidR="00CD0612" w:rsidRDefault="00CD0612">
      <w:pPr>
        <w:pBdr>
          <w:top w:val="nil"/>
          <w:left w:val="nil"/>
          <w:bottom w:val="nil"/>
          <w:right w:val="nil"/>
          <w:between w:val="nil"/>
        </w:pBdr>
        <w:spacing w:after="200"/>
      </w:pPr>
    </w:p>
    <w:p w14:paraId="1C04A2C5" w14:textId="77777777" w:rsidR="00CD0612" w:rsidRDefault="00CD0612">
      <w:pPr>
        <w:widowControl w:val="0"/>
      </w:pPr>
    </w:p>
    <w:p w14:paraId="0A3D3A76" w14:textId="77777777" w:rsidR="00CD0612" w:rsidRDefault="00CD0612">
      <w:pPr>
        <w:widowControl w:val="0"/>
      </w:pPr>
    </w:p>
    <w:p w14:paraId="6FBDD810" w14:textId="77777777" w:rsidR="00CD0612" w:rsidRDefault="00CD0612">
      <w:pPr>
        <w:widowControl w:val="0"/>
      </w:pPr>
    </w:p>
    <w:p w14:paraId="02103071" w14:textId="77777777" w:rsidR="00CD0612" w:rsidRDefault="00CD0612">
      <w:pPr>
        <w:widowControl w:val="0"/>
      </w:pPr>
    </w:p>
    <w:p w14:paraId="5E8F5D43" w14:textId="0703B7C5" w:rsidR="00B71943" w:rsidRDefault="00000000" w:rsidP="00CD0612">
      <w:pPr>
        <w:pStyle w:val="ListParagraph"/>
        <w:widowControl w:val="0"/>
        <w:numPr>
          <w:ilvl w:val="0"/>
          <w:numId w:val="2"/>
        </w:numPr>
      </w:pPr>
      <w:r>
        <w:t xml:space="preserve">Using the chart and guiding questions on the next page, fill in the specifics for the components of a Working </w:t>
      </w:r>
      <w:r w:rsidR="00EA6490">
        <w:t>Agreement for</w:t>
      </w:r>
      <w:r>
        <w:t xml:space="preserve"> your organization or project. </w:t>
      </w:r>
    </w:p>
    <w:p w14:paraId="4FEA54AC" w14:textId="77777777" w:rsidR="00B71943" w:rsidRDefault="00B71943">
      <w:pPr>
        <w:widowControl w:val="0"/>
        <w:spacing w:before="0" w:after="0" w:line="276" w:lineRule="auto"/>
        <w:rPr>
          <w:rFonts w:ascii="Arial" w:eastAsia="Arial" w:hAnsi="Arial" w:cs="Arial"/>
          <w:sz w:val="22"/>
          <w:szCs w:val="22"/>
        </w:rPr>
      </w:pPr>
    </w:p>
    <w:tbl>
      <w:tblPr>
        <w:tblStyle w:val="a7"/>
        <w:tblW w:w="1064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220"/>
        <w:gridCol w:w="3660"/>
        <w:gridCol w:w="4760"/>
      </w:tblGrid>
      <w:tr w:rsidR="00B71943" w14:paraId="1D82A59B" w14:textId="77777777">
        <w:trPr>
          <w:trHeight w:val="640"/>
        </w:trPr>
        <w:tc>
          <w:tcPr>
            <w:tcW w:w="10640" w:type="dxa"/>
            <w:gridSpan w:val="3"/>
            <w:shd w:val="clear" w:color="auto" w:fill="006186"/>
            <w:tcMar>
              <w:top w:w="140" w:type="dxa"/>
              <w:left w:w="140" w:type="dxa"/>
              <w:bottom w:w="140" w:type="dxa"/>
              <w:right w:w="140" w:type="dxa"/>
            </w:tcMar>
          </w:tcPr>
          <w:p w14:paraId="6BBF1B2E" w14:textId="77777777" w:rsidR="00B71943" w:rsidRDefault="00000000">
            <w:pPr>
              <w:widowControl w:val="0"/>
              <w:spacing w:before="0"/>
              <w:jc w:val="center"/>
              <w:rPr>
                <w:b/>
                <w:color w:val="FFFFFF"/>
                <w:sz w:val="30"/>
                <w:szCs w:val="30"/>
              </w:rPr>
            </w:pPr>
            <w:r>
              <w:rPr>
                <w:b/>
                <w:color w:val="FFFFFF"/>
                <w:sz w:val="30"/>
                <w:szCs w:val="30"/>
              </w:rPr>
              <w:lastRenderedPageBreak/>
              <w:t>Potential Working Agreement Components</w:t>
            </w:r>
          </w:p>
        </w:tc>
      </w:tr>
      <w:tr w:rsidR="00B71943" w14:paraId="3EABA742" w14:textId="77777777">
        <w:trPr>
          <w:trHeight w:val="640"/>
        </w:trPr>
        <w:tc>
          <w:tcPr>
            <w:tcW w:w="2220" w:type="dxa"/>
            <w:tcMar>
              <w:top w:w="140" w:type="dxa"/>
              <w:left w:w="140" w:type="dxa"/>
              <w:bottom w:w="140" w:type="dxa"/>
              <w:right w:w="140" w:type="dxa"/>
            </w:tcMar>
          </w:tcPr>
          <w:p w14:paraId="3817E262" w14:textId="77777777" w:rsidR="00B71943" w:rsidRDefault="00000000">
            <w:pPr>
              <w:widowControl w:val="0"/>
              <w:spacing w:before="0"/>
              <w:jc w:val="center"/>
              <w:rPr>
                <w:b/>
                <w:sz w:val="28"/>
                <w:szCs w:val="28"/>
              </w:rPr>
            </w:pPr>
            <w:r>
              <w:rPr>
                <w:b/>
                <w:sz w:val="28"/>
                <w:szCs w:val="28"/>
              </w:rPr>
              <w:t>Component</w:t>
            </w:r>
          </w:p>
        </w:tc>
        <w:tc>
          <w:tcPr>
            <w:tcW w:w="3660" w:type="dxa"/>
            <w:tcMar>
              <w:top w:w="140" w:type="dxa"/>
              <w:left w:w="140" w:type="dxa"/>
              <w:bottom w:w="140" w:type="dxa"/>
              <w:right w:w="140" w:type="dxa"/>
            </w:tcMar>
          </w:tcPr>
          <w:p w14:paraId="0754907D" w14:textId="77777777" w:rsidR="00B71943" w:rsidRDefault="00000000">
            <w:pPr>
              <w:widowControl w:val="0"/>
              <w:spacing w:before="0"/>
              <w:jc w:val="center"/>
              <w:rPr>
                <w:b/>
                <w:sz w:val="28"/>
                <w:szCs w:val="28"/>
              </w:rPr>
            </w:pPr>
            <w:r>
              <w:rPr>
                <w:b/>
                <w:sz w:val="28"/>
                <w:szCs w:val="28"/>
              </w:rPr>
              <w:t>Guiding Questions</w:t>
            </w:r>
          </w:p>
        </w:tc>
        <w:tc>
          <w:tcPr>
            <w:tcW w:w="4760" w:type="dxa"/>
            <w:tcMar>
              <w:top w:w="140" w:type="dxa"/>
              <w:left w:w="140" w:type="dxa"/>
              <w:bottom w:w="140" w:type="dxa"/>
              <w:right w:w="140" w:type="dxa"/>
            </w:tcMar>
          </w:tcPr>
          <w:p w14:paraId="5237B871" w14:textId="77777777" w:rsidR="00B71943" w:rsidRDefault="00000000">
            <w:pPr>
              <w:widowControl w:val="0"/>
              <w:spacing w:before="0"/>
              <w:jc w:val="center"/>
              <w:rPr>
                <w:b/>
                <w:sz w:val="28"/>
                <w:szCs w:val="28"/>
              </w:rPr>
            </w:pPr>
            <w:r>
              <w:rPr>
                <w:b/>
                <w:sz w:val="28"/>
                <w:szCs w:val="28"/>
              </w:rPr>
              <w:t>Potential WA Components</w:t>
            </w:r>
          </w:p>
        </w:tc>
      </w:tr>
      <w:tr w:rsidR="00B71943" w14:paraId="7A15E733" w14:textId="77777777">
        <w:trPr>
          <w:trHeight w:val="1160"/>
        </w:trPr>
        <w:tc>
          <w:tcPr>
            <w:tcW w:w="2220" w:type="dxa"/>
            <w:tcMar>
              <w:top w:w="140" w:type="dxa"/>
              <w:left w:w="140" w:type="dxa"/>
              <w:bottom w:w="140" w:type="dxa"/>
              <w:right w:w="140" w:type="dxa"/>
            </w:tcMar>
            <w:vAlign w:val="center"/>
          </w:tcPr>
          <w:p w14:paraId="5A3C7182" w14:textId="77777777" w:rsidR="00B71943" w:rsidRDefault="00000000">
            <w:pPr>
              <w:widowControl w:val="0"/>
              <w:spacing w:before="0"/>
              <w:jc w:val="center"/>
              <w:rPr>
                <w:b/>
                <w:sz w:val="28"/>
                <w:szCs w:val="28"/>
              </w:rPr>
            </w:pPr>
            <w:r>
              <w:rPr>
                <w:b/>
                <w:sz w:val="28"/>
                <w:szCs w:val="28"/>
              </w:rPr>
              <w:t>Vision</w:t>
            </w:r>
          </w:p>
        </w:tc>
        <w:tc>
          <w:tcPr>
            <w:tcW w:w="3660" w:type="dxa"/>
            <w:tcMar>
              <w:top w:w="140" w:type="dxa"/>
              <w:left w:w="140" w:type="dxa"/>
              <w:bottom w:w="140" w:type="dxa"/>
              <w:right w:w="140" w:type="dxa"/>
            </w:tcMar>
          </w:tcPr>
          <w:p w14:paraId="5BDB5C98" w14:textId="5DA4E5BD" w:rsidR="00B71943" w:rsidRDefault="00000000">
            <w:pPr>
              <w:widowControl w:val="0"/>
              <w:spacing w:before="0"/>
              <w:rPr>
                <w:sz w:val="22"/>
                <w:szCs w:val="22"/>
              </w:rPr>
            </w:pPr>
            <w:r>
              <w:rPr>
                <w:sz w:val="22"/>
                <w:szCs w:val="22"/>
              </w:rPr>
              <w:t xml:space="preserve">What’s the overarching vision for your team? </w:t>
            </w:r>
            <w:r w:rsidR="00BB2341">
              <w:rPr>
                <w:sz w:val="22"/>
                <w:szCs w:val="22"/>
              </w:rPr>
              <w:t xml:space="preserve"> </w:t>
            </w:r>
            <w:r>
              <w:rPr>
                <w:sz w:val="22"/>
                <w:szCs w:val="22"/>
              </w:rPr>
              <w:t xml:space="preserve">Does this align with your organization’s vision?    </w:t>
            </w:r>
          </w:p>
        </w:tc>
        <w:tc>
          <w:tcPr>
            <w:tcW w:w="4760" w:type="dxa"/>
            <w:tcMar>
              <w:top w:w="140" w:type="dxa"/>
              <w:left w:w="140" w:type="dxa"/>
              <w:bottom w:w="140" w:type="dxa"/>
              <w:right w:w="140" w:type="dxa"/>
            </w:tcMar>
          </w:tcPr>
          <w:p w14:paraId="097C214B" w14:textId="77777777" w:rsidR="00B71943" w:rsidRDefault="00B71943">
            <w:pPr>
              <w:widowControl w:val="0"/>
              <w:spacing w:before="0"/>
              <w:rPr>
                <w:sz w:val="28"/>
                <w:szCs w:val="28"/>
              </w:rPr>
            </w:pPr>
          </w:p>
        </w:tc>
      </w:tr>
      <w:tr w:rsidR="00B71943" w14:paraId="381E0A86" w14:textId="77777777">
        <w:trPr>
          <w:trHeight w:val="1160"/>
        </w:trPr>
        <w:tc>
          <w:tcPr>
            <w:tcW w:w="2220" w:type="dxa"/>
            <w:tcMar>
              <w:top w:w="140" w:type="dxa"/>
              <w:left w:w="140" w:type="dxa"/>
              <w:bottom w:w="140" w:type="dxa"/>
              <w:right w:w="140" w:type="dxa"/>
            </w:tcMar>
            <w:vAlign w:val="center"/>
          </w:tcPr>
          <w:p w14:paraId="35538F22" w14:textId="77777777" w:rsidR="00B71943" w:rsidRDefault="00000000">
            <w:pPr>
              <w:widowControl w:val="0"/>
              <w:spacing w:before="0"/>
              <w:jc w:val="center"/>
              <w:rPr>
                <w:b/>
                <w:sz w:val="28"/>
                <w:szCs w:val="28"/>
              </w:rPr>
            </w:pPr>
            <w:r>
              <w:rPr>
                <w:b/>
                <w:sz w:val="28"/>
                <w:szCs w:val="28"/>
              </w:rPr>
              <w:t>Goals and Objectives</w:t>
            </w:r>
          </w:p>
        </w:tc>
        <w:tc>
          <w:tcPr>
            <w:tcW w:w="3660" w:type="dxa"/>
            <w:tcMar>
              <w:top w:w="140" w:type="dxa"/>
              <w:left w:w="140" w:type="dxa"/>
              <w:bottom w:w="140" w:type="dxa"/>
              <w:right w:w="140" w:type="dxa"/>
            </w:tcMar>
          </w:tcPr>
          <w:p w14:paraId="61A6CBB7" w14:textId="77777777" w:rsidR="00B71943" w:rsidRDefault="00000000">
            <w:pPr>
              <w:widowControl w:val="0"/>
              <w:spacing w:before="0"/>
              <w:rPr>
                <w:sz w:val="22"/>
                <w:szCs w:val="22"/>
              </w:rPr>
            </w:pPr>
            <w:r>
              <w:rPr>
                <w:sz w:val="22"/>
                <w:szCs w:val="22"/>
              </w:rPr>
              <w:t xml:space="preserve">What are the main purposes of the team?  </w:t>
            </w:r>
          </w:p>
        </w:tc>
        <w:tc>
          <w:tcPr>
            <w:tcW w:w="4760" w:type="dxa"/>
            <w:tcMar>
              <w:top w:w="140" w:type="dxa"/>
              <w:left w:w="140" w:type="dxa"/>
              <w:bottom w:w="140" w:type="dxa"/>
              <w:right w:w="140" w:type="dxa"/>
            </w:tcMar>
          </w:tcPr>
          <w:p w14:paraId="56E20671" w14:textId="77777777" w:rsidR="00B71943" w:rsidRDefault="00B71943">
            <w:pPr>
              <w:widowControl w:val="0"/>
              <w:spacing w:before="0"/>
              <w:rPr>
                <w:sz w:val="28"/>
                <w:szCs w:val="28"/>
              </w:rPr>
            </w:pPr>
          </w:p>
        </w:tc>
      </w:tr>
      <w:tr w:rsidR="00B71943" w14:paraId="763FE562" w14:textId="77777777">
        <w:trPr>
          <w:trHeight w:val="1160"/>
        </w:trPr>
        <w:tc>
          <w:tcPr>
            <w:tcW w:w="2220" w:type="dxa"/>
            <w:tcMar>
              <w:top w:w="140" w:type="dxa"/>
              <w:left w:w="140" w:type="dxa"/>
              <w:bottom w:w="140" w:type="dxa"/>
              <w:right w:w="140" w:type="dxa"/>
            </w:tcMar>
            <w:vAlign w:val="center"/>
          </w:tcPr>
          <w:p w14:paraId="7386789D" w14:textId="77777777" w:rsidR="00B71943" w:rsidRDefault="00000000">
            <w:pPr>
              <w:widowControl w:val="0"/>
              <w:spacing w:before="0"/>
              <w:jc w:val="center"/>
              <w:rPr>
                <w:b/>
                <w:sz w:val="28"/>
                <w:szCs w:val="28"/>
              </w:rPr>
            </w:pPr>
            <w:r>
              <w:rPr>
                <w:b/>
                <w:sz w:val="28"/>
                <w:szCs w:val="28"/>
              </w:rPr>
              <w:t>Scope and Boundaries</w:t>
            </w:r>
          </w:p>
        </w:tc>
        <w:tc>
          <w:tcPr>
            <w:tcW w:w="3660" w:type="dxa"/>
            <w:tcMar>
              <w:top w:w="140" w:type="dxa"/>
              <w:left w:w="140" w:type="dxa"/>
              <w:bottom w:w="140" w:type="dxa"/>
              <w:right w:w="140" w:type="dxa"/>
            </w:tcMar>
          </w:tcPr>
          <w:p w14:paraId="08CE193F" w14:textId="1A0E6F1C" w:rsidR="00B71943" w:rsidRDefault="00000000">
            <w:pPr>
              <w:widowControl w:val="0"/>
              <w:spacing w:before="0"/>
              <w:rPr>
                <w:sz w:val="22"/>
                <w:szCs w:val="22"/>
              </w:rPr>
            </w:pPr>
            <w:r>
              <w:rPr>
                <w:sz w:val="22"/>
                <w:szCs w:val="22"/>
              </w:rPr>
              <w:t xml:space="preserve">What are the expectations of the team’s responsibilities? </w:t>
            </w:r>
            <w:r w:rsidR="00BB2341">
              <w:rPr>
                <w:sz w:val="22"/>
                <w:szCs w:val="22"/>
              </w:rPr>
              <w:t xml:space="preserve"> </w:t>
            </w:r>
            <w:r>
              <w:rPr>
                <w:sz w:val="22"/>
                <w:szCs w:val="22"/>
              </w:rPr>
              <w:t xml:space="preserve">What boundaries exist related to their roles or functions?  </w:t>
            </w:r>
          </w:p>
        </w:tc>
        <w:tc>
          <w:tcPr>
            <w:tcW w:w="4760" w:type="dxa"/>
            <w:tcMar>
              <w:top w:w="140" w:type="dxa"/>
              <w:left w:w="140" w:type="dxa"/>
              <w:bottom w:w="140" w:type="dxa"/>
              <w:right w:w="140" w:type="dxa"/>
            </w:tcMar>
          </w:tcPr>
          <w:p w14:paraId="65AB4340" w14:textId="77777777" w:rsidR="00B71943" w:rsidRDefault="00B71943">
            <w:pPr>
              <w:widowControl w:val="0"/>
              <w:spacing w:before="0"/>
              <w:rPr>
                <w:sz w:val="28"/>
                <w:szCs w:val="28"/>
              </w:rPr>
            </w:pPr>
          </w:p>
        </w:tc>
      </w:tr>
      <w:tr w:rsidR="00B71943" w14:paraId="183745A5" w14:textId="77777777">
        <w:trPr>
          <w:trHeight w:val="1160"/>
        </w:trPr>
        <w:tc>
          <w:tcPr>
            <w:tcW w:w="2220" w:type="dxa"/>
            <w:tcMar>
              <w:top w:w="140" w:type="dxa"/>
              <w:left w:w="140" w:type="dxa"/>
              <w:bottom w:w="140" w:type="dxa"/>
              <w:right w:w="140" w:type="dxa"/>
            </w:tcMar>
            <w:vAlign w:val="center"/>
          </w:tcPr>
          <w:p w14:paraId="0C4FD977" w14:textId="77777777" w:rsidR="00B71943" w:rsidRDefault="00000000">
            <w:pPr>
              <w:widowControl w:val="0"/>
              <w:spacing w:before="0"/>
              <w:jc w:val="center"/>
              <w:rPr>
                <w:b/>
                <w:sz w:val="28"/>
                <w:szCs w:val="28"/>
              </w:rPr>
            </w:pPr>
            <w:r>
              <w:rPr>
                <w:b/>
                <w:sz w:val="28"/>
                <w:szCs w:val="28"/>
              </w:rPr>
              <w:t>Roles and Responsibilities</w:t>
            </w:r>
          </w:p>
        </w:tc>
        <w:tc>
          <w:tcPr>
            <w:tcW w:w="3660" w:type="dxa"/>
            <w:tcMar>
              <w:top w:w="140" w:type="dxa"/>
              <w:left w:w="140" w:type="dxa"/>
              <w:bottom w:w="140" w:type="dxa"/>
              <w:right w:w="140" w:type="dxa"/>
            </w:tcMar>
          </w:tcPr>
          <w:p w14:paraId="6E565D41" w14:textId="77777777" w:rsidR="00B71943" w:rsidRDefault="00000000">
            <w:pPr>
              <w:widowControl w:val="0"/>
              <w:spacing w:before="0"/>
              <w:rPr>
                <w:sz w:val="22"/>
                <w:szCs w:val="22"/>
              </w:rPr>
            </w:pPr>
            <w:r>
              <w:rPr>
                <w:sz w:val="22"/>
                <w:szCs w:val="22"/>
              </w:rPr>
              <w:t xml:space="preserve">Who participates and in what ways?  </w:t>
            </w:r>
          </w:p>
        </w:tc>
        <w:tc>
          <w:tcPr>
            <w:tcW w:w="4760" w:type="dxa"/>
            <w:tcMar>
              <w:top w:w="140" w:type="dxa"/>
              <w:left w:w="140" w:type="dxa"/>
              <w:bottom w:w="140" w:type="dxa"/>
              <w:right w:w="140" w:type="dxa"/>
            </w:tcMar>
          </w:tcPr>
          <w:p w14:paraId="02447B35" w14:textId="77777777" w:rsidR="00B71943" w:rsidRDefault="00B71943">
            <w:pPr>
              <w:widowControl w:val="0"/>
              <w:spacing w:before="0"/>
              <w:rPr>
                <w:sz w:val="28"/>
                <w:szCs w:val="28"/>
              </w:rPr>
            </w:pPr>
          </w:p>
        </w:tc>
      </w:tr>
      <w:tr w:rsidR="00B71943" w14:paraId="6562BA6D" w14:textId="77777777">
        <w:trPr>
          <w:trHeight w:val="1160"/>
        </w:trPr>
        <w:tc>
          <w:tcPr>
            <w:tcW w:w="2220" w:type="dxa"/>
            <w:tcMar>
              <w:top w:w="140" w:type="dxa"/>
              <w:left w:w="140" w:type="dxa"/>
              <w:bottom w:w="140" w:type="dxa"/>
              <w:right w:w="140" w:type="dxa"/>
            </w:tcMar>
            <w:vAlign w:val="center"/>
          </w:tcPr>
          <w:p w14:paraId="1B7796EC" w14:textId="77777777" w:rsidR="00B71943" w:rsidRDefault="00000000">
            <w:pPr>
              <w:widowControl w:val="0"/>
              <w:spacing w:before="0"/>
              <w:jc w:val="center"/>
              <w:rPr>
                <w:b/>
                <w:sz w:val="28"/>
                <w:szCs w:val="28"/>
              </w:rPr>
            </w:pPr>
            <w:r>
              <w:rPr>
                <w:b/>
                <w:sz w:val="28"/>
                <w:szCs w:val="28"/>
              </w:rPr>
              <w:t>Communication Protocols</w:t>
            </w:r>
          </w:p>
        </w:tc>
        <w:tc>
          <w:tcPr>
            <w:tcW w:w="3660" w:type="dxa"/>
            <w:tcMar>
              <w:top w:w="140" w:type="dxa"/>
              <w:left w:w="140" w:type="dxa"/>
              <w:bottom w:w="140" w:type="dxa"/>
              <w:right w:w="140" w:type="dxa"/>
            </w:tcMar>
          </w:tcPr>
          <w:p w14:paraId="55E5AD41" w14:textId="5D4738DA" w:rsidR="00B71943" w:rsidRDefault="00000000">
            <w:pPr>
              <w:widowControl w:val="0"/>
              <w:spacing w:before="0"/>
              <w:rPr>
                <w:sz w:val="22"/>
                <w:szCs w:val="22"/>
              </w:rPr>
            </w:pPr>
            <w:r>
              <w:rPr>
                <w:sz w:val="22"/>
                <w:szCs w:val="22"/>
              </w:rPr>
              <w:t xml:space="preserve">How does this team communicate internally?  How does this team communicate with other teams or entities? </w:t>
            </w:r>
            <w:r w:rsidR="00EA6490">
              <w:rPr>
                <w:sz w:val="22"/>
                <w:szCs w:val="22"/>
              </w:rPr>
              <w:t xml:space="preserve"> </w:t>
            </w:r>
            <w:r>
              <w:rPr>
                <w:sz w:val="22"/>
                <w:szCs w:val="22"/>
              </w:rPr>
              <w:t xml:space="preserve">How is communication facilitated and how often?  </w:t>
            </w:r>
          </w:p>
        </w:tc>
        <w:tc>
          <w:tcPr>
            <w:tcW w:w="4760" w:type="dxa"/>
            <w:tcMar>
              <w:top w:w="140" w:type="dxa"/>
              <w:left w:w="140" w:type="dxa"/>
              <w:bottom w:w="140" w:type="dxa"/>
              <w:right w:w="140" w:type="dxa"/>
            </w:tcMar>
          </w:tcPr>
          <w:p w14:paraId="6734886D" w14:textId="77777777" w:rsidR="00B71943" w:rsidRDefault="00B71943">
            <w:pPr>
              <w:widowControl w:val="0"/>
              <w:spacing w:before="0"/>
              <w:rPr>
                <w:sz w:val="28"/>
                <w:szCs w:val="28"/>
              </w:rPr>
            </w:pPr>
          </w:p>
        </w:tc>
      </w:tr>
      <w:tr w:rsidR="00B71943" w14:paraId="4E28E275" w14:textId="77777777">
        <w:trPr>
          <w:trHeight w:val="1160"/>
        </w:trPr>
        <w:tc>
          <w:tcPr>
            <w:tcW w:w="2220" w:type="dxa"/>
            <w:tcMar>
              <w:top w:w="140" w:type="dxa"/>
              <w:left w:w="140" w:type="dxa"/>
              <w:bottom w:w="140" w:type="dxa"/>
              <w:right w:w="140" w:type="dxa"/>
            </w:tcMar>
            <w:vAlign w:val="center"/>
          </w:tcPr>
          <w:p w14:paraId="1796D8F8" w14:textId="77777777" w:rsidR="00B71943" w:rsidRDefault="00000000">
            <w:pPr>
              <w:widowControl w:val="0"/>
              <w:spacing w:before="0"/>
              <w:jc w:val="center"/>
              <w:rPr>
                <w:b/>
                <w:sz w:val="28"/>
                <w:szCs w:val="28"/>
              </w:rPr>
            </w:pPr>
            <w:r>
              <w:rPr>
                <w:b/>
                <w:sz w:val="28"/>
                <w:szCs w:val="28"/>
              </w:rPr>
              <w:t>Resources available to the project</w:t>
            </w:r>
          </w:p>
        </w:tc>
        <w:tc>
          <w:tcPr>
            <w:tcW w:w="3660" w:type="dxa"/>
            <w:tcMar>
              <w:top w:w="140" w:type="dxa"/>
              <w:left w:w="140" w:type="dxa"/>
              <w:bottom w:w="140" w:type="dxa"/>
              <w:right w:w="140" w:type="dxa"/>
            </w:tcMar>
          </w:tcPr>
          <w:p w14:paraId="110E4EC1" w14:textId="36C94AC8" w:rsidR="00B71943" w:rsidRDefault="00000000">
            <w:pPr>
              <w:widowControl w:val="0"/>
              <w:spacing w:before="0"/>
              <w:rPr>
                <w:sz w:val="22"/>
                <w:szCs w:val="22"/>
              </w:rPr>
            </w:pPr>
            <w:r>
              <w:rPr>
                <w:sz w:val="22"/>
                <w:szCs w:val="22"/>
              </w:rPr>
              <w:t xml:space="preserve">What resources are available to support the work? </w:t>
            </w:r>
            <w:r w:rsidR="00BB2341">
              <w:rPr>
                <w:sz w:val="22"/>
                <w:szCs w:val="22"/>
              </w:rPr>
              <w:t xml:space="preserve"> </w:t>
            </w:r>
            <w:r>
              <w:rPr>
                <w:sz w:val="22"/>
                <w:szCs w:val="22"/>
              </w:rPr>
              <w:t xml:space="preserve">What resources are important to document in the Working Agreement?  </w:t>
            </w:r>
          </w:p>
        </w:tc>
        <w:tc>
          <w:tcPr>
            <w:tcW w:w="4760" w:type="dxa"/>
            <w:tcMar>
              <w:top w:w="140" w:type="dxa"/>
              <w:left w:w="140" w:type="dxa"/>
              <w:bottom w:w="140" w:type="dxa"/>
              <w:right w:w="140" w:type="dxa"/>
            </w:tcMar>
          </w:tcPr>
          <w:p w14:paraId="6CEFFF7A" w14:textId="77777777" w:rsidR="00B71943" w:rsidRDefault="00B71943">
            <w:pPr>
              <w:widowControl w:val="0"/>
              <w:spacing w:before="0"/>
              <w:rPr>
                <w:sz w:val="28"/>
                <w:szCs w:val="28"/>
              </w:rPr>
            </w:pPr>
          </w:p>
        </w:tc>
      </w:tr>
      <w:tr w:rsidR="00B71943" w14:paraId="0ED255DB" w14:textId="77777777">
        <w:trPr>
          <w:trHeight w:val="1160"/>
        </w:trPr>
        <w:tc>
          <w:tcPr>
            <w:tcW w:w="2220" w:type="dxa"/>
            <w:tcMar>
              <w:top w:w="140" w:type="dxa"/>
              <w:left w:w="140" w:type="dxa"/>
              <w:bottom w:w="140" w:type="dxa"/>
              <w:right w:w="140" w:type="dxa"/>
            </w:tcMar>
            <w:vAlign w:val="center"/>
          </w:tcPr>
          <w:p w14:paraId="11847527" w14:textId="77777777" w:rsidR="00B71943" w:rsidRDefault="00000000">
            <w:pPr>
              <w:widowControl w:val="0"/>
              <w:spacing w:before="0"/>
              <w:jc w:val="center"/>
              <w:rPr>
                <w:b/>
                <w:sz w:val="28"/>
                <w:szCs w:val="28"/>
              </w:rPr>
            </w:pPr>
            <w:r>
              <w:rPr>
                <w:b/>
                <w:sz w:val="28"/>
                <w:szCs w:val="28"/>
              </w:rPr>
              <w:t>Authority</w:t>
            </w:r>
          </w:p>
        </w:tc>
        <w:tc>
          <w:tcPr>
            <w:tcW w:w="3660" w:type="dxa"/>
            <w:tcMar>
              <w:top w:w="140" w:type="dxa"/>
              <w:left w:w="140" w:type="dxa"/>
              <w:bottom w:w="140" w:type="dxa"/>
              <w:right w:w="140" w:type="dxa"/>
            </w:tcMar>
          </w:tcPr>
          <w:p w14:paraId="218F1A0F" w14:textId="77777777" w:rsidR="00B71943" w:rsidRDefault="00000000">
            <w:pPr>
              <w:widowControl w:val="0"/>
              <w:spacing w:before="0"/>
              <w:rPr>
                <w:sz w:val="22"/>
                <w:szCs w:val="22"/>
              </w:rPr>
            </w:pPr>
            <w:r>
              <w:rPr>
                <w:sz w:val="22"/>
                <w:szCs w:val="22"/>
              </w:rPr>
              <w:t xml:space="preserve">Over what decisions or processes does the team have authority?  What are the limits of the team’s authority?  </w:t>
            </w:r>
          </w:p>
        </w:tc>
        <w:tc>
          <w:tcPr>
            <w:tcW w:w="4760" w:type="dxa"/>
            <w:tcMar>
              <w:top w:w="140" w:type="dxa"/>
              <w:left w:w="140" w:type="dxa"/>
              <w:bottom w:w="140" w:type="dxa"/>
              <w:right w:w="140" w:type="dxa"/>
            </w:tcMar>
          </w:tcPr>
          <w:p w14:paraId="09E77078" w14:textId="77777777" w:rsidR="00B71943" w:rsidRDefault="00B71943">
            <w:pPr>
              <w:widowControl w:val="0"/>
              <w:spacing w:before="0"/>
              <w:rPr>
                <w:sz w:val="28"/>
                <w:szCs w:val="28"/>
              </w:rPr>
            </w:pPr>
          </w:p>
        </w:tc>
      </w:tr>
      <w:tr w:rsidR="00B71943" w14:paraId="4A4CB002" w14:textId="77777777">
        <w:trPr>
          <w:trHeight w:val="1160"/>
        </w:trPr>
        <w:tc>
          <w:tcPr>
            <w:tcW w:w="2220" w:type="dxa"/>
            <w:tcMar>
              <w:top w:w="140" w:type="dxa"/>
              <w:left w:w="140" w:type="dxa"/>
              <w:bottom w:w="140" w:type="dxa"/>
              <w:right w:w="140" w:type="dxa"/>
            </w:tcMar>
            <w:vAlign w:val="center"/>
          </w:tcPr>
          <w:p w14:paraId="3634771E" w14:textId="77777777" w:rsidR="00B71943" w:rsidRDefault="00000000">
            <w:pPr>
              <w:widowControl w:val="0"/>
              <w:spacing w:before="0"/>
              <w:jc w:val="center"/>
              <w:rPr>
                <w:b/>
                <w:sz w:val="28"/>
                <w:szCs w:val="28"/>
              </w:rPr>
            </w:pPr>
            <w:r>
              <w:rPr>
                <w:b/>
                <w:sz w:val="28"/>
                <w:szCs w:val="28"/>
              </w:rPr>
              <w:lastRenderedPageBreak/>
              <w:t>Deliverables</w:t>
            </w:r>
          </w:p>
        </w:tc>
        <w:tc>
          <w:tcPr>
            <w:tcW w:w="3660" w:type="dxa"/>
            <w:tcMar>
              <w:top w:w="140" w:type="dxa"/>
              <w:left w:w="140" w:type="dxa"/>
              <w:bottom w:w="140" w:type="dxa"/>
              <w:right w:w="140" w:type="dxa"/>
            </w:tcMar>
          </w:tcPr>
          <w:p w14:paraId="15CA9B75" w14:textId="77777777" w:rsidR="00B71943" w:rsidRDefault="00000000">
            <w:pPr>
              <w:widowControl w:val="0"/>
              <w:spacing w:before="0"/>
              <w:rPr>
                <w:sz w:val="22"/>
                <w:szCs w:val="22"/>
              </w:rPr>
            </w:pPr>
            <w:r>
              <w:rPr>
                <w:sz w:val="22"/>
                <w:szCs w:val="22"/>
              </w:rPr>
              <w:t xml:space="preserve">What are expected deliverables of the team and its members?  </w:t>
            </w:r>
          </w:p>
        </w:tc>
        <w:tc>
          <w:tcPr>
            <w:tcW w:w="4760" w:type="dxa"/>
            <w:tcMar>
              <w:top w:w="140" w:type="dxa"/>
              <w:left w:w="140" w:type="dxa"/>
              <w:bottom w:w="140" w:type="dxa"/>
              <w:right w:w="140" w:type="dxa"/>
            </w:tcMar>
          </w:tcPr>
          <w:p w14:paraId="18BA9E04" w14:textId="77777777" w:rsidR="00B71943" w:rsidRDefault="00B71943">
            <w:pPr>
              <w:widowControl w:val="0"/>
              <w:spacing w:before="0"/>
              <w:rPr>
                <w:sz w:val="28"/>
                <w:szCs w:val="28"/>
              </w:rPr>
            </w:pPr>
          </w:p>
        </w:tc>
      </w:tr>
      <w:tr w:rsidR="00B71943" w14:paraId="4735155A" w14:textId="77777777">
        <w:trPr>
          <w:trHeight w:val="1160"/>
        </w:trPr>
        <w:tc>
          <w:tcPr>
            <w:tcW w:w="2220" w:type="dxa"/>
            <w:tcMar>
              <w:top w:w="140" w:type="dxa"/>
              <w:left w:w="140" w:type="dxa"/>
              <w:bottom w:w="140" w:type="dxa"/>
              <w:right w:w="140" w:type="dxa"/>
            </w:tcMar>
            <w:vAlign w:val="center"/>
          </w:tcPr>
          <w:p w14:paraId="7B090B2C" w14:textId="77777777" w:rsidR="00B71943" w:rsidRDefault="00000000">
            <w:pPr>
              <w:widowControl w:val="0"/>
              <w:spacing w:before="0"/>
              <w:jc w:val="center"/>
              <w:rPr>
                <w:b/>
                <w:sz w:val="28"/>
                <w:szCs w:val="28"/>
              </w:rPr>
            </w:pPr>
            <w:r>
              <w:rPr>
                <w:b/>
                <w:sz w:val="28"/>
                <w:szCs w:val="28"/>
              </w:rPr>
              <w:t>Implementation Plans</w:t>
            </w:r>
          </w:p>
        </w:tc>
        <w:tc>
          <w:tcPr>
            <w:tcW w:w="3660" w:type="dxa"/>
            <w:tcMar>
              <w:top w:w="140" w:type="dxa"/>
              <w:left w:w="140" w:type="dxa"/>
              <w:bottom w:w="140" w:type="dxa"/>
              <w:right w:w="140" w:type="dxa"/>
            </w:tcMar>
          </w:tcPr>
          <w:p w14:paraId="24FE9E02" w14:textId="77777777" w:rsidR="00B71943" w:rsidRDefault="00000000">
            <w:pPr>
              <w:widowControl w:val="0"/>
              <w:spacing w:before="0"/>
              <w:rPr>
                <w:sz w:val="22"/>
                <w:szCs w:val="22"/>
              </w:rPr>
            </w:pPr>
            <w:r>
              <w:rPr>
                <w:sz w:val="22"/>
                <w:szCs w:val="22"/>
              </w:rPr>
              <w:t xml:space="preserve">Are there specific stage-based activities related to implementation components that should be included in the Working Agreement?  </w:t>
            </w:r>
          </w:p>
        </w:tc>
        <w:tc>
          <w:tcPr>
            <w:tcW w:w="4760" w:type="dxa"/>
            <w:tcMar>
              <w:top w:w="140" w:type="dxa"/>
              <w:left w:w="140" w:type="dxa"/>
              <w:bottom w:w="140" w:type="dxa"/>
              <w:right w:w="140" w:type="dxa"/>
            </w:tcMar>
          </w:tcPr>
          <w:p w14:paraId="5700727D" w14:textId="77777777" w:rsidR="00B71943" w:rsidRDefault="00B71943">
            <w:pPr>
              <w:widowControl w:val="0"/>
              <w:spacing w:before="0"/>
              <w:rPr>
                <w:sz w:val="28"/>
                <w:szCs w:val="28"/>
              </w:rPr>
            </w:pPr>
          </w:p>
        </w:tc>
      </w:tr>
    </w:tbl>
    <w:p w14:paraId="5A8105C5" w14:textId="77777777" w:rsidR="00B71943" w:rsidRDefault="00000000">
      <w:pPr>
        <w:tabs>
          <w:tab w:val="left" w:pos="2754"/>
        </w:tabs>
      </w:pPr>
      <w:r>
        <w:tab/>
      </w:r>
    </w:p>
    <w:sectPr w:rsidR="00B71943">
      <w:footerReference w:type="default" r:id="rId10"/>
      <w:footerReference w:type="first" r:id="rId11"/>
      <w:pgSz w:w="12240" w:h="15840"/>
      <w:pgMar w:top="720" w:right="720" w:bottom="720" w:left="72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58B4" w14:textId="77777777" w:rsidR="00AD4E58" w:rsidRDefault="00AD4E58">
      <w:pPr>
        <w:spacing w:before="0" w:after="0"/>
      </w:pPr>
      <w:r>
        <w:separator/>
      </w:r>
    </w:p>
  </w:endnote>
  <w:endnote w:type="continuationSeparator" w:id="0">
    <w:p w14:paraId="435E948A" w14:textId="77777777" w:rsidR="00AD4E58" w:rsidRDefault="00AD4E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19BB" w14:textId="77777777" w:rsidR="00B71943" w:rsidRDefault="00000000">
    <w:pPr>
      <w:tabs>
        <w:tab w:val="left" w:pos="5070"/>
        <w:tab w:val="center" w:pos="5400"/>
      </w:tabs>
      <w:spacing w:before="0" w:after="0"/>
      <w:jc w:val="center"/>
      <w:rPr>
        <w:sz w:val="16"/>
        <w:szCs w:val="16"/>
      </w:rPr>
    </w:pPr>
    <w:r>
      <w:rPr>
        <w:sz w:val="16"/>
        <w:szCs w:val="16"/>
      </w:rPr>
      <w:t>The Active Implementation Hub, AI Modules and AI Lessons are developed by the</w:t>
    </w:r>
  </w:p>
  <w:p w14:paraId="051FE2DE" w14:textId="77777777" w:rsidR="00B71943" w:rsidRDefault="00000000">
    <w:pPr>
      <w:tabs>
        <w:tab w:val="left" w:pos="5070"/>
        <w:tab w:val="center" w:pos="5400"/>
      </w:tabs>
      <w:spacing w:before="0" w:after="0"/>
      <w:jc w:val="center"/>
      <w:rPr>
        <w:sz w:val="16"/>
        <w:szCs w:val="16"/>
      </w:rPr>
    </w:pPr>
    <w:r>
      <w:rPr>
        <w:sz w:val="16"/>
        <w:szCs w:val="16"/>
      </w:rPr>
      <w:t>State Implementation &amp; Scaling-up of Evidence-based Practices Center (SISEP) and The National Implementation Research Network (NIRN)</w:t>
    </w:r>
  </w:p>
  <w:p w14:paraId="334F2083" w14:textId="77777777" w:rsidR="00B71943" w:rsidRDefault="00000000">
    <w:pPr>
      <w:tabs>
        <w:tab w:val="left" w:pos="5070"/>
        <w:tab w:val="center" w:pos="5400"/>
      </w:tabs>
      <w:spacing w:before="0" w:after="0"/>
      <w:jc w:val="center"/>
      <w:rPr>
        <w:sz w:val="16"/>
        <w:szCs w:val="16"/>
      </w:rPr>
    </w:pPr>
    <w:r>
      <w:rPr>
        <w:sz w:val="16"/>
        <w:szCs w:val="16"/>
      </w:rPr>
      <w:t>located at The University of North Carolina at Chapel Hill’s FPG Child Development Institute. Copyright 2015.</w:t>
    </w:r>
  </w:p>
  <w:p w14:paraId="7D9F0E76" w14:textId="77777777" w:rsidR="00B71943" w:rsidRDefault="00000000">
    <w:pPr>
      <w:tabs>
        <w:tab w:val="left" w:pos="5070"/>
        <w:tab w:val="center" w:pos="5400"/>
      </w:tabs>
      <w:spacing w:before="0" w:after="0"/>
      <w:jc w:val="center"/>
      <w:rPr>
        <w:sz w:val="16"/>
        <w:szCs w:val="16"/>
      </w:rPr>
    </w:pPr>
    <w:r>
      <w:rPr>
        <w:sz w:val="16"/>
        <w:szCs w:val="16"/>
      </w:rPr>
      <w:t>THE ACTIVE IMPLEMENTATION HUB | implementation.fpg.unc.edu</w:t>
    </w:r>
  </w:p>
  <w:tbl>
    <w:tblPr>
      <w:tblStyle w:val="a9"/>
      <w:tblW w:w="10800" w:type="dxa"/>
      <w:tblInd w:w="108" w:type="dxa"/>
      <w:tblBorders>
        <w:top w:val="single" w:sz="24" w:space="0" w:color="38C8FF"/>
        <w:left w:val="single" w:sz="24" w:space="0" w:color="38C8FF"/>
        <w:bottom w:val="single" w:sz="24" w:space="0" w:color="38C8FF"/>
        <w:right w:val="single" w:sz="24" w:space="0" w:color="38C8FF"/>
        <w:insideH w:val="single" w:sz="4" w:space="0" w:color="000000"/>
        <w:insideV w:val="single" w:sz="4" w:space="0" w:color="000000"/>
      </w:tblBorders>
      <w:tblLayout w:type="fixed"/>
      <w:tblLook w:val="0400" w:firstRow="0" w:lastRow="0" w:firstColumn="0" w:lastColumn="0" w:noHBand="0" w:noVBand="1"/>
    </w:tblPr>
    <w:tblGrid>
      <w:gridCol w:w="10208"/>
      <w:gridCol w:w="592"/>
    </w:tblGrid>
    <w:tr w:rsidR="00B71943" w14:paraId="20D1618B" w14:textId="77777777">
      <w:trPr>
        <w:trHeight w:val="432"/>
      </w:trPr>
      <w:tc>
        <w:tcPr>
          <w:tcW w:w="10208" w:type="dxa"/>
          <w:tcBorders>
            <w:top w:val="nil"/>
            <w:left w:val="nil"/>
            <w:bottom w:val="nil"/>
          </w:tcBorders>
          <w:shd w:val="clear" w:color="auto" w:fill="3F3F3F"/>
          <w:vAlign w:val="center"/>
        </w:tcPr>
        <w:p w14:paraId="59FAD301" w14:textId="77777777" w:rsidR="00B71943" w:rsidRDefault="00000000">
          <w:pPr>
            <w:pBdr>
              <w:top w:val="nil"/>
              <w:left w:val="nil"/>
              <w:bottom w:val="nil"/>
              <w:right w:val="nil"/>
              <w:between w:val="nil"/>
            </w:pBdr>
            <w:tabs>
              <w:tab w:val="center" w:pos="4680"/>
              <w:tab w:val="right" w:pos="9360"/>
            </w:tabs>
            <w:spacing w:before="0"/>
            <w:rPr>
              <w:smallCaps/>
              <w:color w:val="FFFFFF"/>
            </w:rPr>
          </w:pPr>
          <w:r>
            <w:rPr>
              <w:color w:val="FFFFFF"/>
              <w:sz w:val="22"/>
              <w:szCs w:val="22"/>
            </w:rPr>
            <w:t>THE ACTIVE IMPLEMENTATION HUB</w:t>
          </w:r>
          <w:r>
            <w:rPr>
              <w:rFonts w:ascii="Trebuchet MS" w:eastAsia="Trebuchet MS" w:hAnsi="Trebuchet MS" w:cs="Trebuchet MS"/>
              <w:color w:val="FFFFFF"/>
              <w:sz w:val="18"/>
              <w:szCs w:val="18"/>
            </w:rPr>
            <w:t xml:space="preserve"> </w:t>
          </w:r>
          <w:r>
            <w:rPr>
              <w:rFonts w:ascii="Trebuchet MS" w:eastAsia="Trebuchet MS" w:hAnsi="Trebuchet MS" w:cs="Trebuchet MS"/>
              <w:color w:val="FFFFFF"/>
              <w:sz w:val="20"/>
              <w:szCs w:val="20"/>
            </w:rPr>
            <w:t>| implementation.fpg.unc.edu</w:t>
          </w:r>
        </w:p>
      </w:tc>
      <w:tc>
        <w:tcPr>
          <w:tcW w:w="592" w:type="dxa"/>
          <w:tcBorders>
            <w:top w:val="nil"/>
            <w:bottom w:val="nil"/>
            <w:right w:val="nil"/>
          </w:tcBorders>
          <w:shd w:val="clear" w:color="auto" w:fill="006186"/>
          <w:vAlign w:val="center"/>
        </w:tcPr>
        <w:p w14:paraId="067DBD3C" w14:textId="77777777" w:rsidR="00B71943" w:rsidRDefault="00B71943">
          <w:pPr>
            <w:pBdr>
              <w:top w:val="nil"/>
              <w:left w:val="nil"/>
              <w:bottom w:val="nil"/>
              <w:right w:val="nil"/>
              <w:between w:val="nil"/>
            </w:pBdr>
            <w:tabs>
              <w:tab w:val="center" w:pos="4680"/>
              <w:tab w:val="right" w:pos="9360"/>
            </w:tabs>
            <w:spacing w:before="0"/>
            <w:rPr>
              <w:smallCaps/>
              <w:color w:val="FFFFFF"/>
            </w:rPr>
          </w:pPr>
        </w:p>
      </w:tc>
    </w:tr>
  </w:tbl>
  <w:p w14:paraId="1B97D48F" w14:textId="77777777" w:rsidR="00B71943" w:rsidRDefault="00B71943">
    <w:pPr>
      <w:pBdr>
        <w:top w:val="nil"/>
        <w:left w:val="nil"/>
        <w:bottom w:val="nil"/>
        <w:right w:val="nil"/>
        <w:between w:val="nil"/>
      </w:pBdr>
      <w:tabs>
        <w:tab w:val="center" w:pos="4680"/>
        <w:tab w:val="right" w:pos="9360"/>
      </w:tabs>
      <w:spacing w:before="0" w:after="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12A2" w14:textId="77777777" w:rsidR="00B71943" w:rsidRDefault="00000000">
    <w:pPr>
      <w:pBdr>
        <w:top w:val="nil"/>
        <w:left w:val="nil"/>
        <w:bottom w:val="nil"/>
        <w:right w:val="nil"/>
        <w:between w:val="nil"/>
      </w:pBdr>
      <w:tabs>
        <w:tab w:val="center" w:pos="4680"/>
        <w:tab w:val="right" w:pos="9360"/>
      </w:tabs>
      <w:spacing w:before="0" w:after="0"/>
      <w:rPr>
        <w:color w:val="000000"/>
      </w:rPr>
    </w:pPr>
    <w:r>
      <w:rPr>
        <w:color w:val="FFFFFF"/>
      </w:rPr>
      <w:fldChar w:fldCharType="begin"/>
    </w:r>
    <w:r>
      <w:rPr>
        <w:color w:val="FFFFFF"/>
      </w:rPr>
      <w:instrText>PAGE</w:instrText>
    </w:r>
    <w:r>
      <w:rPr>
        <w:color w:val="FFFFFF"/>
      </w:rPr>
      <w:fldChar w:fldCharType="separate"/>
    </w:r>
    <w:r w:rsidR="0044609A">
      <w:rPr>
        <w:noProof/>
        <w:color w:val="FFFFFF"/>
      </w:rPr>
      <w:t>1</w:t>
    </w:r>
    <w:r>
      <w:rPr>
        <w:color w:val="FFFFFF"/>
      </w:rPr>
      <w:fldChar w:fldCharType="end"/>
    </w:r>
  </w:p>
  <w:tbl>
    <w:tblPr>
      <w:tblStyle w:val="a8"/>
      <w:tblW w:w="10800" w:type="dxa"/>
      <w:tblInd w:w="108" w:type="dxa"/>
      <w:tblBorders>
        <w:top w:val="single" w:sz="24" w:space="0" w:color="38C8FF"/>
        <w:left w:val="single" w:sz="24" w:space="0" w:color="38C8FF"/>
        <w:bottom w:val="single" w:sz="24" w:space="0" w:color="38C8FF"/>
        <w:right w:val="single" w:sz="24" w:space="0" w:color="38C8FF"/>
        <w:insideH w:val="single" w:sz="4" w:space="0" w:color="000000"/>
        <w:insideV w:val="single" w:sz="4" w:space="0" w:color="000000"/>
      </w:tblBorders>
      <w:tblLayout w:type="fixed"/>
      <w:tblLook w:val="0400" w:firstRow="0" w:lastRow="0" w:firstColumn="0" w:lastColumn="0" w:noHBand="0" w:noVBand="1"/>
    </w:tblPr>
    <w:tblGrid>
      <w:gridCol w:w="10208"/>
      <w:gridCol w:w="592"/>
    </w:tblGrid>
    <w:tr w:rsidR="00B71943" w14:paraId="4AD88810" w14:textId="77777777">
      <w:trPr>
        <w:trHeight w:val="432"/>
      </w:trPr>
      <w:tc>
        <w:tcPr>
          <w:tcW w:w="10208" w:type="dxa"/>
          <w:tcBorders>
            <w:top w:val="nil"/>
            <w:left w:val="nil"/>
            <w:bottom w:val="nil"/>
          </w:tcBorders>
          <w:shd w:val="clear" w:color="auto" w:fill="3F3F3F"/>
          <w:vAlign w:val="center"/>
        </w:tcPr>
        <w:p w14:paraId="2542C6A4" w14:textId="77777777" w:rsidR="00B71943" w:rsidRDefault="00000000">
          <w:pPr>
            <w:pBdr>
              <w:top w:val="nil"/>
              <w:left w:val="nil"/>
              <w:bottom w:val="nil"/>
              <w:right w:val="nil"/>
              <w:between w:val="nil"/>
            </w:pBdr>
            <w:tabs>
              <w:tab w:val="center" w:pos="4680"/>
              <w:tab w:val="right" w:pos="9360"/>
            </w:tabs>
            <w:spacing w:before="0"/>
            <w:ind w:right="360"/>
            <w:rPr>
              <w:smallCaps/>
              <w:color w:val="FFFFFF"/>
            </w:rPr>
          </w:pPr>
          <w:r>
            <w:rPr>
              <w:color w:val="FFFFFF"/>
              <w:sz w:val="22"/>
              <w:szCs w:val="22"/>
            </w:rPr>
            <w:t>THE ACTIVE IMPLEMENTATION HUB</w:t>
          </w:r>
          <w:r>
            <w:rPr>
              <w:rFonts w:ascii="Trebuchet MS" w:eastAsia="Trebuchet MS" w:hAnsi="Trebuchet MS" w:cs="Trebuchet MS"/>
              <w:color w:val="FFFFFF"/>
              <w:sz w:val="18"/>
              <w:szCs w:val="18"/>
            </w:rPr>
            <w:t xml:space="preserve"> </w:t>
          </w:r>
          <w:r>
            <w:rPr>
              <w:rFonts w:ascii="Trebuchet MS" w:eastAsia="Trebuchet MS" w:hAnsi="Trebuchet MS" w:cs="Trebuchet MS"/>
              <w:color w:val="FFFFFF"/>
              <w:sz w:val="20"/>
              <w:szCs w:val="20"/>
            </w:rPr>
            <w:t>| implementation.fpg.unc.edu</w:t>
          </w:r>
        </w:p>
      </w:tc>
      <w:tc>
        <w:tcPr>
          <w:tcW w:w="592" w:type="dxa"/>
          <w:tcBorders>
            <w:top w:val="nil"/>
            <w:bottom w:val="nil"/>
            <w:right w:val="nil"/>
          </w:tcBorders>
          <w:shd w:val="clear" w:color="auto" w:fill="006186"/>
          <w:vAlign w:val="center"/>
        </w:tcPr>
        <w:p w14:paraId="0DCB49BD" w14:textId="77777777" w:rsidR="00B71943" w:rsidRDefault="00B71943">
          <w:pPr>
            <w:pBdr>
              <w:top w:val="nil"/>
              <w:left w:val="nil"/>
              <w:bottom w:val="nil"/>
              <w:right w:val="nil"/>
              <w:between w:val="nil"/>
            </w:pBdr>
            <w:tabs>
              <w:tab w:val="center" w:pos="4680"/>
              <w:tab w:val="right" w:pos="9360"/>
            </w:tabs>
            <w:spacing w:before="0"/>
            <w:rPr>
              <w:smallCaps/>
              <w:color w:val="FFFFFF"/>
            </w:rPr>
          </w:pPr>
        </w:p>
      </w:tc>
    </w:tr>
  </w:tbl>
  <w:p w14:paraId="6FE8B4B0" w14:textId="77777777" w:rsidR="00B71943" w:rsidRDefault="00B71943">
    <w:pPr>
      <w:pBdr>
        <w:top w:val="nil"/>
        <w:left w:val="nil"/>
        <w:bottom w:val="nil"/>
        <w:right w:val="nil"/>
        <w:between w:val="nil"/>
      </w:pBdr>
      <w:tabs>
        <w:tab w:val="center" w:pos="4680"/>
        <w:tab w:val="right" w:pos="9360"/>
      </w:tabs>
      <w:spacing w:before="0" w:after="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99CF" w14:textId="77777777" w:rsidR="00AD4E58" w:rsidRDefault="00AD4E58">
      <w:pPr>
        <w:spacing w:before="0" w:after="0"/>
      </w:pPr>
      <w:r>
        <w:separator/>
      </w:r>
    </w:p>
  </w:footnote>
  <w:footnote w:type="continuationSeparator" w:id="0">
    <w:p w14:paraId="036AD9D6" w14:textId="77777777" w:rsidR="00AD4E58" w:rsidRDefault="00AD4E5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3B6"/>
    <w:multiLevelType w:val="hybridMultilevel"/>
    <w:tmpl w:val="CC1E2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028C5"/>
    <w:multiLevelType w:val="multilevel"/>
    <w:tmpl w:val="8DB04028"/>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2011843">
    <w:abstractNumId w:val="1"/>
  </w:num>
  <w:num w:numId="2" w16cid:durableId="200219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43"/>
    <w:rsid w:val="00032A3E"/>
    <w:rsid w:val="0044609A"/>
    <w:rsid w:val="004D188C"/>
    <w:rsid w:val="00766C72"/>
    <w:rsid w:val="007B294F"/>
    <w:rsid w:val="00AD4E58"/>
    <w:rsid w:val="00B71943"/>
    <w:rsid w:val="00BB2341"/>
    <w:rsid w:val="00BD7DEC"/>
    <w:rsid w:val="00CD0612"/>
    <w:rsid w:val="00E046F7"/>
    <w:rsid w:val="00EA6490"/>
    <w:rsid w:val="00F40BDB"/>
    <w:rsid w:val="00FD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C13F"/>
  <w15:docId w15:val="{CBD73440-1F0C-4E36-83DB-6319DB2A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4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EFF"/>
    <w:rPr>
      <w:rFonts w:eastAsia="Times New Roman" w:cs="Times New Roman"/>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link w:val="Heading2Char"/>
    <w:uiPriority w:val="9"/>
    <w:unhideWhenUsed/>
    <w:qFormat/>
    <w:rsid w:val="00C06BF2"/>
    <w:pPr>
      <w:keepNext/>
      <w:keepLines/>
      <w:spacing w:before="200" w:after="0"/>
      <w:outlineLvl w:val="1"/>
    </w:pPr>
    <w:rPr>
      <w:rFonts w:ascii="Trebuchet MS" w:eastAsiaTheme="majorEastAsia" w:hAnsi="Trebuchet MS" w:cstheme="majorBidi"/>
      <w:b/>
      <w:bCs/>
      <w:color w:val="0082B3" w:themeColor="accent2"/>
      <w:sz w:val="32"/>
      <w:szCs w:val="26"/>
    </w:rPr>
  </w:style>
  <w:style w:type="paragraph" w:styleId="Heading3">
    <w:name w:val="heading 3"/>
    <w:basedOn w:val="Normal"/>
    <w:next w:val="Normal"/>
    <w:link w:val="Heading3Char"/>
    <w:uiPriority w:val="9"/>
    <w:unhideWhenUsed/>
    <w:qFormat/>
    <w:rsid w:val="00CA7FD4"/>
    <w:pPr>
      <w:outlineLvl w:val="2"/>
    </w:pPr>
    <w:rPr>
      <w:rFonts w:ascii="Trebuchet MS" w:eastAsiaTheme="majorEastAsia" w:hAnsi="Trebuchet MS" w:cstheme="majorBidi"/>
      <w:b/>
      <w:bCs/>
      <w:color w:val="0082B3" w:themeColor="accent2"/>
      <w:sz w:val="28"/>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6EFF"/>
    <w:pPr>
      <w:spacing w:before="240" w:after="240"/>
    </w:pPr>
    <w:rPr>
      <w:rFonts w:ascii="Trebuchet MS" w:eastAsiaTheme="majorEastAsia" w:hAnsi="Trebuchet MS" w:cstheme="majorBidi"/>
      <w:color w:val="FFFFFF" w:themeColor="background1"/>
      <w:spacing w:val="5"/>
      <w:kern w:val="28"/>
      <w:sz w:val="52"/>
      <w:szCs w:val="52"/>
    </w:rPr>
  </w:style>
  <w:style w:type="table" w:styleId="TableGrid">
    <w:name w:val="Table Grid"/>
    <w:basedOn w:val="TableNormal"/>
    <w:uiPriority w:val="59"/>
    <w:rsid w:val="00F47E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B66EFF"/>
    <w:rPr>
      <w:rFonts w:ascii="Trebuchet MS" w:eastAsiaTheme="majorEastAsia" w:hAnsi="Trebuchet MS" w:cstheme="majorBidi"/>
      <w:color w:val="FFFFFF" w:themeColor="background1"/>
      <w:spacing w:val="5"/>
      <w:kern w:val="28"/>
      <w:sz w:val="52"/>
      <w:szCs w:val="52"/>
    </w:rPr>
  </w:style>
  <w:style w:type="paragraph" w:styleId="BalloonText">
    <w:name w:val="Balloon Text"/>
    <w:basedOn w:val="Normal"/>
    <w:link w:val="BalloonTextChar"/>
    <w:uiPriority w:val="99"/>
    <w:semiHidden/>
    <w:unhideWhenUsed/>
    <w:rsid w:val="00B66EF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EFF"/>
    <w:rPr>
      <w:rFonts w:ascii="Tahoma" w:eastAsia="Times New Roman" w:hAnsi="Tahoma" w:cs="Tahoma"/>
      <w:sz w:val="16"/>
      <w:szCs w:val="16"/>
    </w:rPr>
  </w:style>
  <w:style w:type="table" w:styleId="LightList-Accent1">
    <w:name w:val="Light List Accent 1"/>
    <w:basedOn w:val="TableNormal"/>
    <w:uiPriority w:val="61"/>
    <w:rsid w:val="00B66EFF"/>
    <w:pPr>
      <w:spacing w:after="0"/>
    </w:pPr>
    <w:tblPr>
      <w:tblStyleRowBandSize w:val="1"/>
      <w:tblStyleColBandSize w:val="1"/>
      <w:tblBorders>
        <w:top w:val="single" w:sz="8" w:space="0" w:color="C00000" w:themeColor="accent1"/>
        <w:left w:val="single" w:sz="8" w:space="0" w:color="C00000" w:themeColor="accent1"/>
        <w:bottom w:val="single" w:sz="8" w:space="0" w:color="C00000" w:themeColor="accent1"/>
        <w:right w:val="single" w:sz="8" w:space="0" w:color="C00000" w:themeColor="accent1"/>
      </w:tblBorders>
    </w:tblPr>
    <w:tblStylePr w:type="firstRow">
      <w:pPr>
        <w:spacing w:before="0" w:after="0" w:line="240" w:lineRule="auto"/>
      </w:pPr>
      <w:rPr>
        <w:b/>
        <w:bCs/>
        <w:color w:val="FFFFFF" w:themeColor="background1"/>
      </w:rPr>
      <w:tblPr/>
      <w:tcPr>
        <w:shd w:val="clear" w:color="auto" w:fill="C00000" w:themeFill="accent1"/>
      </w:tcPr>
    </w:tblStylePr>
    <w:tblStylePr w:type="lastRow">
      <w:pPr>
        <w:spacing w:before="0" w:after="0" w:line="240" w:lineRule="auto"/>
      </w:pPr>
      <w:rPr>
        <w:b/>
        <w:bCs/>
      </w:rPr>
      <w:tblPr/>
      <w:tcPr>
        <w:tcBorders>
          <w:top w:val="double" w:sz="6" w:space="0" w:color="C00000" w:themeColor="accent1"/>
          <w:left w:val="single" w:sz="8" w:space="0" w:color="C00000" w:themeColor="accent1"/>
          <w:bottom w:val="single" w:sz="8" w:space="0" w:color="C00000" w:themeColor="accent1"/>
          <w:right w:val="single" w:sz="8" w:space="0" w:color="C00000" w:themeColor="accent1"/>
        </w:tcBorders>
      </w:tcPr>
    </w:tblStylePr>
    <w:tblStylePr w:type="firstCol">
      <w:rPr>
        <w:b/>
        <w:bCs/>
      </w:rPr>
    </w:tblStylePr>
    <w:tblStylePr w:type="lastCol">
      <w:rPr>
        <w:b/>
        <w:bCs/>
      </w:rPr>
    </w:tblStylePr>
    <w:tblStylePr w:type="band1Vert">
      <w:tblPr/>
      <w:tcPr>
        <w:tcBorders>
          <w:top w:val="single" w:sz="8" w:space="0" w:color="C00000" w:themeColor="accent1"/>
          <w:left w:val="single" w:sz="8" w:space="0" w:color="C00000" w:themeColor="accent1"/>
          <w:bottom w:val="single" w:sz="8" w:space="0" w:color="C00000" w:themeColor="accent1"/>
          <w:right w:val="single" w:sz="8" w:space="0" w:color="C00000" w:themeColor="accent1"/>
        </w:tcBorders>
      </w:tcPr>
    </w:tblStylePr>
    <w:tblStylePr w:type="band1Horz">
      <w:tblPr/>
      <w:tcPr>
        <w:tcBorders>
          <w:top w:val="single" w:sz="8" w:space="0" w:color="C00000" w:themeColor="accent1"/>
          <w:left w:val="single" w:sz="8" w:space="0" w:color="C00000" w:themeColor="accent1"/>
          <w:bottom w:val="single" w:sz="8" w:space="0" w:color="C00000" w:themeColor="accent1"/>
          <w:right w:val="single" w:sz="8" w:space="0" w:color="C00000" w:themeColor="accent1"/>
        </w:tcBorders>
      </w:tcPr>
    </w:tblStylePr>
  </w:style>
  <w:style w:type="paragraph" w:styleId="Header">
    <w:name w:val="header"/>
    <w:basedOn w:val="Normal"/>
    <w:link w:val="HeaderChar"/>
    <w:uiPriority w:val="99"/>
    <w:unhideWhenUsed/>
    <w:rsid w:val="00B66EFF"/>
    <w:pPr>
      <w:tabs>
        <w:tab w:val="center" w:pos="4680"/>
        <w:tab w:val="right" w:pos="9360"/>
      </w:tabs>
      <w:spacing w:before="0" w:after="0"/>
    </w:pPr>
  </w:style>
  <w:style w:type="character" w:customStyle="1" w:styleId="HeaderChar">
    <w:name w:val="Header Char"/>
    <w:basedOn w:val="DefaultParagraphFont"/>
    <w:link w:val="Header"/>
    <w:uiPriority w:val="99"/>
    <w:rsid w:val="00B66EFF"/>
    <w:rPr>
      <w:rFonts w:ascii="Calibri" w:eastAsia="Times New Roman" w:hAnsi="Calibri" w:cs="Times New Roman"/>
      <w:sz w:val="24"/>
      <w:szCs w:val="24"/>
    </w:rPr>
  </w:style>
  <w:style w:type="paragraph" w:styleId="Footer">
    <w:name w:val="footer"/>
    <w:basedOn w:val="Normal"/>
    <w:link w:val="FooterChar"/>
    <w:uiPriority w:val="99"/>
    <w:unhideWhenUsed/>
    <w:rsid w:val="00B66EFF"/>
    <w:pPr>
      <w:tabs>
        <w:tab w:val="center" w:pos="4680"/>
        <w:tab w:val="right" w:pos="9360"/>
      </w:tabs>
      <w:spacing w:before="0" w:after="0"/>
    </w:pPr>
  </w:style>
  <w:style w:type="character" w:customStyle="1" w:styleId="FooterChar">
    <w:name w:val="Footer Char"/>
    <w:basedOn w:val="DefaultParagraphFont"/>
    <w:link w:val="Footer"/>
    <w:uiPriority w:val="99"/>
    <w:rsid w:val="00B66EFF"/>
    <w:rPr>
      <w:rFonts w:ascii="Calibri" w:eastAsia="Times New Roman" w:hAnsi="Calibri" w:cs="Times New Roman"/>
      <w:sz w:val="24"/>
      <w:szCs w:val="24"/>
    </w:rPr>
  </w:style>
  <w:style w:type="paragraph" w:styleId="ListParagraph">
    <w:name w:val="List Paragraph"/>
    <w:basedOn w:val="Normal"/>
    <w:uiPriority w:val="34"/>
    <w:qFormat/>
    <w:rsid w:val="00C06BF2"/>
    <w:pPr>
      <w:numPr>
        <w:numId w:val="1"/>
      </w:numPr>
      <w:spacing w:after="200"/>
      <w:ind w:left="4410" w:hanging="3690"/>
      <w:contextualSpacing/>
    </w:pPr>
    <w:rPr>
      <w:rFonts w:eastAsia="Calibri"/>
      <w:sz w:val="22"/>
      <w:szCs w:val="22"/>
    </w:rPr>
  </w:style>
  <w:style w:type="character" w:customStyle="1" w:styleId="Heading2Char">
    <w:name w:val="Heading 2 Char"/>
    <w:basedOn w:val="DefaultParagraphFont"/>
    <w:link w:val="Heading2"/>
    <w:uiPriority w:val="9"/>
    <w:rsid w:val="00C06BF2"/>
    <w:rPr>
      <w:rFonts w:ascii="Trebuchet MS" w:eastAsiaTheme="majorEastAsia" w:hAnsi="Trebuchet MS" w:cstheme="majorBidi"/>
      <w:b/>
      <w:bCs/>
      <w:color w:val="0082B3" w:themeColor="accent2"/>
      <w:sz w:val="32"/>
      <w:szCs w:val="26"/>
    </w:rPr>
  </w:style>
  <w:style w:type="character" w:styleId="CommentReference">
    <w:name w:val="annotation reference"/>
    <w:basedOn w:val="DefaultParagraphFont"/>
    <w:uiPriority w:val="99"/>
    <w:semiHidden/>
    <w:unhideWhenUsed/>
    <w:rsid w:val="00E634D9"/>
    <w:rPr>
      <w:sz w:val="16"/>
      <w:szCs w:val="16"/>
    </w:rPr>
  </w:style>
  <w:style w:type="paragraph" w:styleId="CommentText">
    <w:name w:val="annotation text"/>
    <w:basedOn w:val="Normal"/>
    <w:link w:val="CommentTextChar"/>
    <w:uiPriority w:val="99"/>
    <w:semiHidden/>
    <w:unhideWhenUsed/>
    <w:rsid w:val="00E634D9"/>
    <w:rPr>
      <w:sz w:val="20"/>
      <w:szCs w:val="20"/>
    </w:rPr>
  </w:style>
  <w:style w:type="character" w:customStyle="1" w:styleId="CommentTextChar">
    <w:name w:val="Comment Text Char"/>
    <w:basedOn w:val="DefaultParagraphFont"/>
    <w:link w:val="CommentText"/>
    <w:uiPriority w:val="99"/>
    <w:semiHidden/>
    <w:rsid w:val="00E634D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7AF5"/>
    <w:rPr>
      <w:b/>
      <w:bCs/>
    </w:rPr>
  </w:style>
  <w:style w:type="character" w:customStyle="1" w:styleId="CommentSubjectChar">
    <w:name w:val="Comment Subject Char"/>
    <w:basedOn w:val="CommentTextChar"/>
    <w:link w:val="CommentSubject"/>
    <w:uiPriority w:val="99"/>
    <w:semiHidden/>
    <w:rsid w:val="00157AF5"/>
    <w:rPr>
      <w:rFonts w:ascii="Calibri" w:eastAsia="Times New Roman" w:hAnsi="Calibri" w:cs="Times New Roman"/>
      <w:b/>
      <w:bCs/>
      <w:sz w:val="20"/>
      <w:szCs w:val="20"/>
    </w:rPr>
  </w:style>
  <w:style w:type="paragraph" w:styleId="FootnoteText">
    <w:name w:val="footnote text"/>
    <w:basedOn w:val="Normal"/>
    <w:link w:val="FootnoteTextChar"/>
    <w:uiPriority w:val="99"/>
    <w:semiHidden/>
    <w:unhideWhenUsed/>
    <w:rsid w:val="00F7148F"/>
    <w:pPr>
      <w:spacing w:before="0" w:after="0"/>
    </w:pPr>
    <w:rPr>
      <w:sz w:val="20"/>
      <w:szCs w:val="20"/>
    </w:rPr>
  </w:style>
  <w:style w:type="character" w:customStyle="1" w:styleId="FootnoteTextChar">
    <w:name w:val="Footnote Text Char"/>
    <w:basedOn w:val="DefaultParagraphFont"/>
    <w:link w:val="FootnoteText"/>
    <w:uiPriority w:val="99"/>
    <w:semiHidden/>
    <w:rsid w:val="00F7148F"/>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7148F"/>
    <w:rPr>
      <w:vertAlign w:val="superscript"/>
    </w:rPr>
  </w:style>
  <w:style w:type="character" w:styleId="Hyperlink">
    <w:name w:val="Hyperlink"/>
    <w:basedOn w:val="DefaultParagraphFont"/>
    <w:uiPriority w:val="99"/>
    <w:unhideWhenUsed/>
    <w:rsid w:val="001151CD"/>
    <w:rPr>
      <w:color w:val="D67704" w:themeColor="hyperlink"/>
      <w:u w:val="single"/>
    </w:rPr>
  </w:style>
  <w:style w:type="character" w:customStyle="1" w:styleId="Heading3Char">
    <w:name w:val="Heading 3 Char"/>
    <w:basedOn w:val="DefaultParagraphFont"/>
    <w:link w:val="Heading3"/>
    <w:uiPriority w:val="9"/>
    <w:rsid w:val="00CA7FD4"/>
    <w:rPr>
      <w:rFonts w:ascii="Trebuchet MS" w:eastAsiaTheme="majorEastAsia" w:hAnsi="Trebuchet MS" w:cstheme="majorBidi"/>
      <w:b/>
      <w:bCs/>
      <w:color w:val="0082B3" w:themeColor="accent2"/>
      <w:sz w:val="28"/>
      <w:szCs w:val="26"/>
    </w:rPr>
  </w:style>
  <w:style w:type="character" w:styleId="PageNumber">
    <w:name w:val="page number"/>
    <w:basedOn w:val="DefaultParagraphFont"/>
    <w:uiPriority w:val="99"/>
    <w:semiHidden/>
    <w:unhideWhenUsed/>
    <w:rsid w:val="00286F8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pPr>
    <w:tblPr>
      <w:tblStyleRowBandSize w:val="1"/>
      <w:tblStyleColBandSize w:val="1"/>
      <w:tblCellMar>
        <w:left w:w="115" w:type="dxa"/>
        <w:right w:w="115" w:type="dxa"/>
      </w:tblCellMar>
    </w:tblPr>
  </w:style>
  <w:style w:type="table" w:customStyle="1" w:styleId="a5">
    <w:basedOn w:val="TableNormal"/>
    <w:pPr>
      <w:spacing w:after="0"/>
    </w:pPr>
    <w:tblPr>
      <w:tblStyleRowBandSize w:val="1"/>
      <w:tblStyleColBandSize w:val="1"/>
      <w:tblCellMar>
        <w:left w:w="115" w:type="dxa"/>
        <w:right w:w="115" w:type="dxa"/>
      </w:tblCellMar>
    </w:tblPr>
  </w:style>
  <w:style w:type="table" w:customStyle="1" w:styleId="a6">
    <w:basedOn w:val="TableNormal"/>
    <w:pPr>
      <w:spacing w:after="0"/>
    </w:pPr>
    <w:tblPr>
      <w:tblStyleRowBandSize w:val="1"/>
      <w:tblStyleColBandSize w:val="1"/>
      <w:tblCellMar>
        <w:top w:w="100" w:type="dxa"/>
        <w:left w:w="115" w:type="dxa"/>
        <w:bottom w:w="100" w:type="dxa"/>
        <w:right w:w="115" w:type="dxa"/>
      </w:tblCellMar>
    </w:tblPr>
  </w:style>
  <w:style w:type="table" w:customStyle="1" w:styleId="a7">
    <w:basedOn w:val="TableNormal"/>
    <w:pPr>
      <w:spacing w:after="0"/>
    </w:pPr>
    <w:tblPr>
      <w:tblStyleRowBandSize w:val="1"/>
      <w:tblStyleColBandSize w:val="1"/>
      <w:tblCellMar>
        <w:top w:w="100" w:type="dxa"/>
        <w:left w:w="115" w:type="dxa"/>
        <w:bottom w:w="100" w:type="dxa"/>
        <w:right w:w="115" w:type="dxa"/>
      </w:tblCellMar>
    </w:tblPr>
  </w:style>
  <w:style w:type="table" w:customStyle="1" w:styleId="a8">
    <w:basedOn w:val="TableNormal"/>
    <w:pPr>
      <w:spacing w:after="0"/>
    </w:pPr>
    <w:tblPr>
      <w:tblStyleRowBandSize w:val="1"/>
      <w:tblStyleColBandSize w:val="1"/>
      <w:tblCellMar>
        <w:top w:w="100" w:type="dxa"/>
        <w:left w:w="115" w:type="dxa"/>
        <w:bottom w:w="100" w:type="dxa"/>
        <w:right w:w="115" w:type="dxa"/>
      </w:tblCellMar>
    </w:tblPr>
  </w:style>
  <w:style w:type="table" w:customStyle="1" w:styleId="a9">
    <w:basedOn w:val="TableNormal"/>
    <w:pPr>
      <w:spacing w:after="0"/>
    </w:pPr>
    <w:tblPr>
      <w:tblStyleRowBandSize w:val="1"/>
      <w:tblStyleColBandSize w:val="1"/>
      <w:tblCellMar>
        <w:top w:w="100" w:type="dxa"/>
        <w:left w:w="115" w:type="dxa"/>
        <w:bottom w:w="100" w:type="dxa"/>
        <w:right w:w="115" w:type="dxa"/>
      </w:tblCellMar>
    </w:tblPr>
  </w:style>
  <w:style w:type="character" w:styleId="UnresolvedMention">
    <w:name w:val="Unresolved Mention"/>
    <w:basedOn w:val="DefaultParagraphFont"/>
    <w:uiPriority w:val="99"/>
    <w:semiHidden/>
    <w:unhideWhenUsed/>
    <w:rsid w:val="00CD0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mplementation.fpg.unc.edu/resource/implementation-team-overview/" TargetMode="External"/></Relationships>
</file>

<file path=word/theme/theme1.xml><?xml version="1.0" encoding="utf-8"?>
<a:theme xmlns:a="http://schemas.openxmlformats.org/drawingml/2006/main" name="Office Theme">
  <a:themeElements>
    <a:clrScheme name="NIRN-SISEP-AI-Modules">
      <a:dk1>
        <a:srgbClr val="3F3F3F"/>
      </a:dk1>
      <a:lt1>
        <a:srgbClr val="FFFFFF"/>
      </a:lt1>
      <a:dk2>
        <a:srgbClr val="0082B3"/>
      </a:dk2>
      <a:lt2>
        <a:srgbClr val="F2F2F2"/>
      </a:lt2>
      <a:accent1>
        <a:srgbClr val="C00000"/>
      </a:accent1>
      <a:accent2>
        <a:srgbClr val="0082B3"/>
      </a:accent2>
      <a:accent3>
        <a:srgbClr val="7030A0"/>
      </a:accent3>
      <a:accent4>
        <a:srgbClr val="E0C266"/>
      </a:accent4>
      <a:accent5>
        <a:srgbClr val="D67704"/>
      </a:accent5>
      <a:accent6>
        <a:srgbClr val="004E00"/>
      </a:accent6>
      <a:hlink>
        <a:srgbClr val="D67704"/>
      </a:hlink>
      <a:folHlink>
        <a:srgbClr val="0082B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iQQo3tdZZl+GFf33aqZON3ln2g==">AMUW2mUCvMuyfGhbdGRpeiOI4wulgk0hzCzskEtBPNGy+rEqY6qieBR4BTIwR2jHrk3fRoX0TZIsLsjyhC+QcQJtNpcBAIpmRmcI3v5y5YudU4eLlwGuMG0VQl4aW1636XILV1yt9ebRwv1/S1dZ54R6rqpiG+AAKA==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1926</Characters>
  <Application>Microsoft Office Word</Application>
  <DocSecurity>0</DocSecurity>
  <Lines>53</Lines>
  <Paragraphs>29</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JDG</dc:creator>
  <cp:lastModifiedBy>Catlett, Stephanie</cp:lastModifiedBy>
  <cp:revision>2</cp:revision>
  <dcterms:created xsi:type="dcterms:W3CDTF">2026-03-23T15:36:00Z</dcterms:created>
  <dcterms:modified xsi:type="dcterms:W3CDTF">2026-03-23T15:36:00Z</dcterms:modified>
</cp:coreProperties>
</file>